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47" w:rsidRDefault="005F033E">
      <w:bookmarkStart w:id="0" w:name="_GoBack"/>
      <w:bookmarkEnd w:id="0"/>
      <w:r>
        <w:t>Deze cursus maakt onderdeel uit van het curriculum van de gz-opleiding en wordt niet apart aangeboden als bij- of nascholing. Het is dus niet nodig informatie publiekelijke te verstrekken.</w:t>
      </w:r>
    </w:p>
    <w:sectPr w:rsidR="00DF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E"/>
    <w:rsid w:val="00386A50"/>
    <w:rsid w:val="005F033E"/>
    <w:rsid w:val="006D36B4"/>
    <w:rsid w:val="00AC2C0F"/>
    <w:rsid w:val="00D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F563-49DB-43A3-882E-15D5582D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Jekel, A.J. (Annelies)</dc:creator>
  <cp:keywords/>
  <dc:description/>
  <cp:lastModifiedBy>Jekel, A.J. (Annelies)</cp:lastModifiedBy>
  <cp:revision>2</cp:revision>
  <dcterms:created xsi:type="dcterms:W3CDTF">2017-08-08T08:07:00Z</dcterms:created>
  <dcterms:modified xsi:type="dcterms:W3CDTF">2017-08-08T08:07:00Z</dcterms:modified>
</cp:coreProperties>
</file>